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EB4C" w14:textId="2E29DEB6" w:rsidR="00CE1B5E" w:rsidRPr="00451F0A" w:rsidRDefault="00A901AA" w:rsidP="00451F0A">
      <w:pPr>
        <w:jc w:val="center"/>
        <w:rPr>
          <w:sz w:val="32"/>
          <w:szCs w:val="32"/>
        </w:rPr>
      </w:pPr>
      <w:r>
        <w:rPr>
          <w:sz w:val="32"/>
          <w:szCs w:val="32"/>
        </w:rPr>
        <w:t>First</w:t>
      </w:r>
      <w:r w:rsidR="00451F0A" w:rsidRPr="00451F0A">
        <w:rPr>
          <w:sz w:val="32"/>
          <w:szCs w:val="32"/>
        </w:rPr>
        <w:t xml:space="preserve"> Cabinet Meeting</w:t>
      </w:r>
    </w:p>
    <w:p w14:paraId="1DB681A8" w14:textId="28B413C2" w:rsidR="00451F0A" w:rsidRDefault="00A901AA" w:rsidP="00451F0A">
      <w:pPr>
        <w:jc w:val="center"/>
        <w:rPr>
          <w:sz w:val="32"/>
          <w:szCs w:val="32"/>
        </w:rPr>
      </w:pPr>
      <w:r>
        <w:rPr>
          <w:sz w:val="32"/>
          <w:szCs w:val="32"/>
        </w:rPr>
        <w:t>July 15</w:t>
      </w:r>
      <w:r w:rsidR="00992791">
        <w:rPr>
          <w:sz w:val="32"/>
          <w:szCs w:val="32"/>
        </w:rPr>
        <w:t>, 2023</w:t>
      </w:r>
    </w:p>
    <w:p w14:paraId="4C56C7CF" w14:textId="383C23D2" w:rsidR="00451F0A" w:rsidRDefault="00451F0A" w:rsidP="00451F0A">
      <w:pPr>
        <w:jc w:val="center"/>
        <w:rPr>
          <w:sz w:val="32"/>
          <w:szCs w:val="32"/>
        </w:rPr>
      </w:pPr>
    </w:p>
    <w:p w14:paraId="7636FE09" w14:textId="790D10C9" w:rsidR="00451F0A" w:rsidRPr="00451F0A" w:rsidRDefault="00451F0A" w:rsidP="00451F0A">
      <w:pPr>
        <w:rPr>
          <w:rFonts w:ascii="Arial" w:hAnsi="Arial" w:cs="Arial"/>
          <w:sz w:val="28"/>
          <w:szCs w:val="28"/>
        </w:rPr>
      </w:pPr>
      <w:r w:rsidRPr="00451F0A">
        <w:rPr>
          <w:rFonts w:ascii="Arial" w:hAnsi="Arial" w:cs="Arial"/>
          <w:sz w:val="28"/>
          <w:szCs w:val="28"/>
        </w:rPr>
        <w:t xml:space="preserve">Report of </w:t>
      </w:r>
      <w:r w:rsidR="00A901AA">
        <w:rPr>
          <w:rFonts w:ascii="Arial" w:hAnsi="Arial" w:cs="Arial"/>
          <w:sz w:val="28"/>
          <w:szCs w:val="28"/>
        </w:rPr>
        <w:t xml:space="preserve">last year’s </w:t>
      </w:r>
      <w:r w:rsidRPr="00451F0A">
        <w:rPr>
          <w:rFonts w:ascii="Arial" w:hAnsi="Arial" w:cs="Arial"/>
          <w:sz w:val="28"/>
          <w:szCs w:val="28"/>
        </w:rPr>
        <w:t>Vision Chair</w:t>
      </w:r>
    </w:p>
    <w:p w14:paraId="160D9F3A" w14:textId="23A22394" w:rsidR="00451F0A" w:rsidRPr="00451F0A" w:rsidRDefault="00451F0A" w:rsidP="00451F0A">
      <w:pPr>
        <w:rPr>
          <w:rFonts w:ascii="Arial" w:hAnsi="Arial" w:cs="Arial"/>
          <w:sz w:val="28"/>
          <w:szCs w:val="28"/>
        </w:rPr>
      </w:pPr>
    </w:p>
    <w:p w14:paraId="50C87A3B" w14:textId="315B0C25" w:rsidR="00992791" w:rsidRDefault="00992791" w:rsidP="00451F0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There </w:t>
      </w:r>
      <w:r w:rsidR="00A901AA">
        <w:rPr>
          <w:rFonts w:ascii="Arial" w:hAnsi="Arial" w:cs="Arial"/>
          <w:sz w:val="28"/>
          <w:szCs w:val="28"/>
        </w:rPr>
        <w:t>are 5 clubs</w:t>
      </w:r>
      <w:r>
        <w:rPr>
          <w:rFonts w:ascii="Arial" w:hAnsi="Arial" w:cs="Arial"/>
          <w:sz w:val="28"/>
          <w:szCs w:val="28"/>
        </w:rPr>
        <w:t xml:space="preserve"> </w:t>
      </w:r>
      <w:r w:rsidR="00A901AA">
        <w:rPr>
          <w:rFonts w:ascii="Arial" w:hAnsi="Arial" w:cs="Arial"/>
          <w:sz w:val="28"/>
          <w:szCs w:val="28"/>
        </w:rPr>
        <w:t xml:space="preserve">that </w:t>
      </w:r>
      <w:r>
        <w:rPr>
          <w:rFonts w:ascii="Arial" w:hAnsi="Arial" w:cs="Arial"/>
          <w:sz w:val="28"/>
          <w:szCs w:val="28"/>
        </w:rPr>
        <w:t xml:space="preserve">have </w:t>
      </w:r>
      <w:r w:rsidR="00A901AA">
        <w:rPr>
          <w:rFonts w:ascii="Arial" w:hAnsi="Arial" w:cs="Arial"/>
          <w:sz w:val="28"/>
          <w:szCs w:val="28"/>
        </w:rPr>
        <w:t>reported</w:t>
      </w:r>
      <w:r>
        <w:rPr>
          <w:rFonts w:ascii="Arial" w:hAnsi="Arial" w:cs="Arial"/>
          <w:sz w:val="28"/>
          <w:szCs w:val="28"/>
        </w:rPr>
        <w:t xml:space="preserve"> screenings</w:t>
      </w:r>
      <w:r w:rsidR="00A901AA">
        <w:rPr>
          <w:rFonts w:ascii="Arial" w:hAnsi="Arial" w:cs="Arial"/>
          <w:sz w:val="28"/>
          <w:szCs w:val="28"/>
        </w:rPr>
        <w:t xml:space="preserve"> during last Lion’s year</w:t>
      </w:r>
      <w:r>
        <w:rPr>
          <w:rFonts w:ascii="Arial" w:hAnsi="Arial" w:cs="Arial"/>
          <w:sz w:val="28"/>
          <w:szCs w:val="28"/>
        </w:rPr>
        <w:t>.</w:t>
      </w:r>
      <w:r w:rsidR="00300613">
        <w:rPr>
          <w:rFonts w:ascii="Arial" w:hAnsi="Arial" w:cs="Arial"/>
          <w:sz w:val="28"/>
          <w:szCs w:val="28"/>
        </w:rPr>
        <w:t xml:space="preserve">  As of </w:t>
      </w:r>
      <w:r w:rsidR="00A901AA">
        <w:rPr>
          <w:rFonts w:ascii="Arial" w:hAnsi="Arial" w:cs="Arial"/>
          <w:sz w:val="28"/>
          <w:szCs w:val="28"/>
        </w:rPr>
        <w:t>June</w:t>
      </w:r>
      <w:r w:rsidR="00300613">
        <w:rPr>
          <w:rFonts w:ascii="Arial" w:hAnsi="Arial" w:cs="Arial"/>
          <w:sz w:val="28"/>
          <w:szCs w:val="28"/>
        </w:rPr>
        <w:t xml:space="preserve"> 30, 2023, we have completed a total of </w:t>
      </w:r>
      <w:r w:rsidR="00A901AA">
        <w:rPr>
          <w:rFonts w:ascii="Arial" w:hAnsi="Arial" w:cs="Arial"/>
          <w:sz w:val="28"/>
          <w:szCs w:val="28"/>
        </w:rPr>
        <w:t>4,019</w:t>
      </w:r>
      <w:r w:rsidR="00300613">
        <w:rPr>
          <w:rFonts w:ascii="Arial" w:hAnsi="Arial" w:cs="Arial"/>
          <w:sz w:val="28"/>
          <w:szCs w:val="28"/>
        </w:rPr>
        <w:t xml:space="preserve"> screenings.  We have referred a total of </w:t>
      </w:r>
      <w:r w:rsidR="00A901AA">
        <w:rPr>
          <w:rFonts w:ascii="Arial" w:hAnsi="Arial" w:cs="Arial"/>
          <w:sz w:val="28"/>
          <w:szCs w:val="28"/>
        </w:rPr>
        <w:t>433</w:t>
      </w:r>
      <w:r w:rsidR="00300613">
        <w:rPr>
          <w:rFonts w:ascii="Arial" w:hAnsi="Arial" w:cs="Arial"/>
          <w:sz w:val="28"/>
          <w:szCs w:val="28"/>
        </w:rPr>
        <w:t xml:space="preserve"> individuals.  Of those screened totals, 3,</w:t>
      </w:r>
      <w:r w:rsidR="00A901AA">
        <w:rPr>
          <w:rFonts w:ascii="Arial" w:hAnsi="Arial" w:cs="Arial"/>
          <w:sz w:val="28"/>
          <w:szCs w:val="28"/>
        </w:rPr>
        <w:t>92</w:t>
      </w:r>
      <w:r w:rsidR="00300613">
        <w:rPr>
          <w:rFonts w:ascii="Arial" w:hAnsi="Arial" w:cs="Arial"/>
          <w:sz w:val="28"/>
          <w:szCs w:val="28"/>
        </w:rPr>
        <w:t xml:space="preserve">3 were children and 96 were adults.  Of the referrals, </w:t>
      </w:r>
      <w:r w:rsidR="00A901AA">
        <w:rPr>
          <w:rFonts w:ascii="Arial" w:hAnsi="Arial" w:cs="Arial"/>
          <w:sz w:val="28"/>
          <w:szCs w:val="28"/>
        </w:rPr>
        <w:t>415 (10.6%)</w:t>
      </w:r>
      <w:r w:rsidR="00300613">
        <w:rPr>
          <w:rFonts w:ascii="Arial" w:hAnsi="Arial" w:cs="Arial"/>
          <w:sz w:val="28"/>
          <w:szCs w:val="28"/>
        </w:rPr>
        <w:t xml:space="preserve"> were children and 18 </w:t>
      </w:r>
      <w:r w:rsidR="00A901AA">
        <w:rPr>
          <w:rFonts w:ascii="Arial" w:hAnsi="Arial" w:cs="Arial"/>
          <w:sz w:val="28"/>
          <w:szCs w:val="28"/>
        </w:rPr>
        <w:t xml:space="preserve">(18.8%) </w:t>
      </w:r>
      <w:r w:rsidR="00300613">
        <w:rPr>
          <w:rFonts w:ascii="Arial" w:hAnsi="Arial" w:cs="Arial"/>
          <w:sz w:val="28"/>
          <w:szCs w:val="28"/>
        </w:rPr>
        <w:t xml:space="preserve">were adults. </w:t>
      </w:r>
    </w:p>
    <w:p w14:paraId="7DD1370D" w14:textId="77777777" w:rsidR="00A901AA" w:rsidRDefault="00A901AA" w:rsidP="00451F0A">
      <w:pPr>
        <w:rPr>
          <w:rFonts w:ascii="Arial" w:hAnsi="Arial" w:cs="Arial"/>
          <w:sz w:val="28"/>
          <w:szCs w:val="28"/>
        </w:rPr>
      </w:pPr>
    </w:p>
    <w:p w14:paraId="5D20E920" w14:textId="6FB7EB77" w:rsidR="00451F0A" w:rsidRDefault="00A901AA" w:rsidP="00451F0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451F0A">
        <w:rPr>
          <w:rFonts w:ascii="Arial" w:hAnsi="Arial" w:cs="Arial"/>
          <w:sz w:val="28"/>
          <w:szCs w:val="28"/>
        </w:rPr>
        <w:t>DG Chuck Martin</w:t>
      </w:r>
    </w:p>
    <w:p w14:paraId="09036B0C" w14:textId="2C1045F5" w:rsidR="00451F0A" w:rsidRDefault="00451F0A" w:rsidP="00451F0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Vision Chair</w:t>
      </w:r>
    </w:p>
    <w:p w14:paraId="0758958F" w14:textId="1431D03F" w:rsidR="00451F0A" w:rsidRPr="00451F0A" w:rsidRDefault="00451F0A" w:rsidP="00451F0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2022 - 2023</w:t>
      </w:r>
    </w:p>
    <w:sectPr w:rsidR="00451F0A" w:rsidRPr="00451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0A"/>
    <w:rsid w:val="00300613"/>
    <w:rsid w:val="00411B15"/>
    <w:rsid w:val="00451F0A"/>
    <w:rsid w:val="00992791"/>
    <w:rsid w:val="00A901AA"/>
    <w:rsid w:val="00BA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59D58"/>
  <w15:chartTrackingRefBased/>
  <w15:docId w15:val="{42037BD9-5B31-4040-B1E0-52DD3209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Martin</dc:creator>
  <cp:keywords/>
  <dc:description/>
  <cp:lastModifiedBy>Charles Martin</cp:lastModifiedBy>
  <cp:revision>2</cp:revision>
  <cp:lastPrinted>2023-01-20T02:46:00Z</cp:lastPrinted>
  <dcterms:created xsi:type="dcterms:W3CDTF">2023-07-04T00:52:00Z</dcterms:created>
  <dcterms:modified xsi:type="dcterms:W3CDTF">2023-07-04T00:52:00Z</dcterms:modified>
</cp:coreProperties>
</file>